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8D98BE4" w14:textId="77777777" w:rsidR="00214072" w:rsidRPr="00F83E94" w:rsidRDefault="00214072" w:rsidP="00214072">
      <w:pPr>
        <w:spacing w:before="300" w:after="75" w:line="240" w:lineRule="auto"/>
        <w:jc w:val="center"/>
        <w:textAlignment w:val="baseline"/>
        <w:outlineLvl w:val="1"/>
        <w:rPr>
          <w:rFonts w:ascii="Georgia" w:eastAsia="Times New Roman" w:hAnsi="Georgia" w:cs="Segoe UI"/>
          <w:color w:val="444444"/>
          <w:sz w:val="36"/>
          <w:szCs w:val="36"/>
          <w:lang w:eastAsia="ru-RU"/>
        </w:rPr>
      </w:pPr>
      <w:r w:rsidRPr="00F83E94">
        <w:rPr>
          <w:rFonts w:ascii="Georgia" w:eastAsia="Times New Roman" w:hAnsi="Georgia" w:cs="Segoe UI"/>
          <w:color w:val="444444"/>
          <w:sz w:val="36"/>
          <w:szCs w:val="36"/>
          <w:lang w:eastAsia="ru-RU"/>
        </w:rPr>
        <w:t>Системно-деятельностный подход как основа организации воспитательно-образовательного процесса</w:t>
      </w:r>
    </w:p>
    <w:p w14:paraId="00E6B7A5" w14:textId="77777777" w:rsidR="00214072" w:rsidRPr="00214072" w:rsidRDefault="00214072" w:rsidP="00214072">
      <w:pPr>
        <w:spacing w:after="360" w:line="240" w:lineRule="auto"/>
        <w:jc w:val="right"/>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Единственный путь, ведущий к знанию, — это деятельность.</w:t>
      </w:r>
    </w:p>
    <w:p w14:paraId="329A555B" w14:textId="7314D2C5" w:rsidR="00214072" w:rsidRPr="00214072" w:rsidRDefault="00214072" w:rsidP="00214072">
      <w:pPr>
        <w:spacing w:after="360" w:line="240" w:lineRule="auto"/>
        <w:jc w:val="right"/>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Б. Шоу</w:t>
      </w:r>
    </w:p>
    <w:p w14:paraId="65C94DDC"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Системно-деятельностный подход к воспитательно-образовательному процессу позволяет создать условия, в которых дети выступают активными участниками образовательной деятельности, учатся самостоятельно добывать знания и применять их на практике. Именно знания и умения, которые ребенок получает не в готовом виде, а в ходе активного взаимодействия с окружающим миром, становятся для него бесценным опытом, определяющем его успешность на последующих этапах обучения.</w:t>
      </w:r>
    </w:p>
    <w:p w14:paraId="76BCEDE6"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Использование дидактического материала в процессе решения проблемной ситуации:</w:t>
      </w:r>
    </w:p>
    <w:p w14:paraId="48FF8FDC"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«Из какого материала можно построить плот, чтобы перебраться через реку?»</w:t>
      </w:r>
    </w:p>
    <w:p w14:paraId="0F3EB5C7"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Системно-деятельностный подход, заложенный в основу ФГОС ДО, базируется на обеспечении соответствия образовательной деятельности возрасту воспитанников, их индивидуальным особенностям, предусматривает разнообразие индивидуальных образовательных траекторий и индивидуальное развитие каждого ребенка (включая одаренных детей и детей с ограниченными возможностями здоровья), обеспечивает рост творческого потенциала, познавательных мотивов, обогащение форм образовательного сотрудничества и расширение зоны ближайшего развития.</w:t>
      </w:r>
    </w:p>
    <w:p w14:paraId="73D05860"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Цель системно-деятельностного подхода к организации воспитательно-образовательного процесса — воспитание личности ребенка как субъекта жизнедеятельности, т. е. активно участвующего в сознательной деятельности. Он предусматривает развитие умения:</w:t>
      </w:r>
    </w:p>
    <w:p w14:paraId="1ADB46D9" w14:textId="77777777" w:rsidR="00214072" w:rsidRPr="00214072" w:rsidRDefault="00214072" w:rsidP="00214072">
      <w:pPr>
        <w:numPr>
          <w:ilvl w:val="0"/>
          <w:numId w:val="1"/>
        </w:numPr>
        <w:spacing w:after="0" w:line="240" w:lineRule="auto"/>
        <w:ind w:left="1080"/>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ставить цель (например, узнать, почему на лесной поляне исчезли цветы);</w:t>
      </w:r>
    </w:p>
    <w:p w14:paraId="6939C2EE" w14:textId="77777777" w:rsidR="00214072" w:rsidRPr="00214072" w:rsidRDefault="00214072" w:rsidP="00214072">
      <w:pPr>
        <w:numPr>
          <w:ilvl w:val="0"/>
          <w:numId w:val="1"/>
        </w:numPr>
        <w:spacing w:after="0" w:line="240" w:lineRule="auto"/>
        <w:ind w:left="1080"/>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решать задачи (например, как сберечь лесные цветы, чтобы они не исчезали: сделать запрещающие знаки, не рвать самому цветы в лесу, вырастить цветы в горшке и высадить их на лесной поляне);</w:t>
      </w:r>
    </w:p>
    <w:p w14:paraId="67F804F7" w14:textId="77777777" w:rsidR="00214072" w:rsidRPr="00214072" w:rsidRDefault="00214072" w:rsidP="00214072">
      <w:pPr>
        <w:numPr>
          <w:ilvl w:val="0"/>
          <w:numId w:val="1"/>
        </w:numPr>
        <w:spacing w:after="0" w:line="240" w:lineRule="auto"/>
        <w:ind w:left="1080"/>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отвечать за результат (все эти действия помогут сохранить цветы, если о них рассказать друзьям, родителям и т. д.).</w:t>
      </w:r>
    </w:p>
    <w:p w14:paraId="30E37623"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При реализации данного подхода необходимо учитывать ряд принципов.</w:t>
      </w:r>
    </w:p>
    <w:p w14:paraId="2137E09A"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Мотивация к деятельности: «Для чего Незнайка прислал нам эти предметы?» Системно-деятельностный подход к развитию ребенка и созданию образовательной среды предполагает гармоничное развитие всех сторон личности ребенка в разных видах детской деятельности.</w:t>
      </w:r>
    </w:p>
    <w:p w14:paraId="77B03D26" w14:textId="77777777" w:rsidR="00214072" w:rsidRPr="00214072" w:rsidRDefault="00214072" w:rsidP="00214072">
      <w:pPr>
        <w:spacing w:after="360" w:line="240" w:lineRule="auto"/>
        <w:jc w:val="right"/>
        <w:textAlignment w:val="baseline"/>
        <w:rPr>
          <w:rFonts w:ascii="Times New Roman" w:eastAsia="Times New Roman" w:hAnsi="Times New Roman" w:cs="Times New Roman"/>
          <w:i/>
          <w:iCs/>
          <w:color w:val="333333"/>
          <w:sz w:val="24"/>
          <w:szCs w:val="24"/>
          <w:lang w:eastAsia="ru-RU"/>
        </w:rPr>
      </w:pPr>
      <w:r w:rsidRPr="00214072">
        <w:rPr>
          <w:rFonts w:ascii="Times New Roman" w:eastAsia="Times New Roman" w:hAnsi="Times New Roman" w:cs="Times New Roman"/>
          <w:i/>
          <w:iCs/>
          <w:color w:val="333333"/>
          <w:sz w:val="24"/>
          <w:szCs w:val="24"/>
          <w:lang w:eastAsia="ru-RU"/>
        </w:rPr>
        <w:t>(</w:t>
      </w:r>
      <w:proofErr w:type="gramStart"/>
      <w:r w:rsidRPr="00214072">
        <w:rPr>
          <w:rFonts w:ascii="Times New Roman" w:eastAsia="Times New Roman" w:hAnsi="Times New Roman" w:cs="Times New Roman"/>
          <w:i/>
          <w:iCs/>
          <w:color w:val="333333"/>
          <w:sz w:val="24"/>
          <w:szCs w:val="24"/>
          <w:lang w:eastAsia="ru-RU"/>
        </w:rPr>
        <w:t>П.Я.</w:t>
      </w:r>
      <w:proofErr w:type="gramEnd"/>
      <w:r w:rsidRPr="00214072">
        <w:rPr>
          <w:rFonts w:ascii="Times New Roman" w:eastAsia="Times New Roman" w:hAnsi="Times New Roman" w:cs="Times New Roman"/>
          <w:i/>
          <w:iCs/>
          <w:color w:val="333333"/>
          <w:sz w:val="24"/>
          <w:szCs w:val="24"/>
          <w:lang w:eastAsia="ru-RU"/>
        </w:rPr>
        <w:t xml:space="preserve"> Гальперин, А.В. Запорожец, А.Н. Леонтьев, С.Л. Рубинштейн)</w:t>
      </w:r>
    </w:p>
    <w:p w14:paraId="3F26C667" w14:textId="77777777" w:rsidR="00214072" w:rsidRPr="00214072" w:rsidRDefault="00214072" w:rsidP="00214072">
      <w:pPr>
        <w:spacing w:before="300" w:after="75" w:line="240" w:lineRule="auto"/>
        <w:jc w:val="center"/>
        <w:textAlignment w:val="baseline"/>
        <w:outlineLvl w:val="1"/>
        <w:rPr>
          <w:rFonts w:ascii="Times New Roman" w:eastAsia="Times New Roman" w:hAnsi="Times New Roman" w:cs="Times New Roman"/>
          <w:b/>
          <w:bCs/>
          <w:color w:val="444444"/>
          <w:sz w:val="24"/>
          <w:szCs w:val="24"/>
          <w:lang w:eastAsia="ru-RU"/>
        </w:rPr>
      </w:pPr>
      <w:r w:rsidRPr="00214072">
        <w:rPr>
          <w:rFonts w:ascii="Times New Roman" w:eastAsia="Times New Roman" w:hAnsi="Times New Roman" w:cs="Times New Roman"/>
          <w:b/>
          <w:bCs/>
          <w:color w:val="444444"/>
          <w:sz w:val="24"/>
          <w:szCs w:val="24"/>
          <w:lang w:eastAsia="ru-RU"/>
        </w:rPr>
        <w:t>Принципы реализации системно-деятельностного подхода</w:t>
      </w:r>
    </w:p>
    <w:p w14:paraId="4D9630F6"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1. Принцип субъектности воспитания заключается в том, что каждый ребенок — участник образовательных отношений — способен планировать действия, выстраивать алгоритм деятельности, предполагать, оценивать свои действия и поступки.</w:t>
      </w:r>
    </w:p>
    <w:p w14:paraId="15E13B84"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lastRenderedPageBreak/>
        <w:t>2. Принцип учета ведущих видов деятельности и законов их смены в формировании личности ребенка. Если в раннем детстве — это манипуляции с предметами (катится — не катится, звенит — не звенит и т. д.), то в дошкольном возрасте — игра. В процессе игры дошкольники становятся спасателями, строителями, путешественниками и решают возникающие проблемы (например, из чего построить прочный дом для поросят, если в лесу нет кирпичей; как переправиться на другой берег, если нет лодки и т. п.).</w:t>
      </w:r>
    </w:p>
    <w:p w14:paraId="7CB4EAE0"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Принцип преодоления зоны ближайшего развития и организации в ней совместной деятельности детей и взрослых. Ребенок узнает новое, еще неизведанное вместе с педагогом (например, выясняет в ходе эксперимента, почему радуга имеет семь цветов, почему мыльные пузыри только круглой формы и т. п.).</w:t>
      </w:r>
    </w:p>
    <w:p w14:paraId="43A38EDB"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Принцип обязательной результативности каждого вида деятельности предполагает, что ребенок должен видеть результаты своей деятельности, уметь применять полученные знания в повседневной жизни (например: бумажный домик не выдержал испытаний водой, ветром, значит, он непрочный; лесные цветы исчезают и занесены в Красную книгу, значит, я не буду их рвать и скажу друзьям, чтобы не рвали).</w:t>
      </w:r>
    </w:p>
    <w:p w14:paraId="74AC4E95"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 xml:space="preserve">3. Принцип высокой мотивированности любых видов деятельности. Согласно данному принципу </w:t>
      </w:r>
      <w:proofErr w:type="gramStart"/>
      <w:r w:rsidRPr="00214072">
        <w:rPr>
          <w:rFonts w:ascii="Times New Roman" w:eastAsia="Times New Roman" w:hAnsi="Times New Roman" w:cs="Times New Roman"/>
          <w:color w:val="333333"/>
          <w:sz w:val="24"/>
          <w:szCs w:val="24"/>
          <w:lang w:eastAsia="ru-RU"/>
        </w:rPr>
        <w:t>у ребенка</w:t>
      </w:r>
      <w:proofErr w:type="gramEnd"/>
      <w:r w:rsidRPr="00214072">
        <w:rPr>
          <w:rFonts w:ascii="Times New Roman" w:eastAsia="Times New Roman" w:hAnsi="Times New Roman" w:cs="Times New Roman"/>
          <w:color w:val="333333"/>
          <w:sz w:val="24"/>
          <w:szCs w:val="24"/>
          <w:lang w:eastAsia="ru-RU"/>
        </w:rPr>
        <w:t xml:space="preserve"> должен быть мотив к выполнению того или иного действия, он должен знать, для чего он это делает. Например, он отправляется в путешествие, украшает салфетку, лепит утят, строит забор не потому, что так сказал воспитатель, а потому, что надо выручать Фею сказок, вернуть утят маме-утке, построить заборчик, чтобы волк не смог пробраться к зайчатам.</w:t>
      </w:r>
    </w:p>
    <w:p w14:paraId="114FA0F8"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4. Принцип обязательной рефлективности любой деятельности. При подведении итогов рефлексии вопросы педагога не должны быть направлены только на пересказ детьми основных этапов образовательного мероприятия («Где мы были?», «Чем мы занимались?», «Кто приходил к нам в гости?» и т. д.). Они должны быть проблемного характера, типа: «Зачем мы это делали?», «Важно ли то, что вы сегодня узнали?», «Для чего это пригодится вам в жизни?», «Какое задание было для вас самым трудным? Почему?», «Что нам надо будет сделать в следующий раз?», «Что вы расскажете родителем о нашей сегодняшней игре?» и т. д. Так ребенок учится анализировать - что у него получилось, а что можно было сделать по-другому.</w:t>
      </w:r>
    </w:p>
    <w:p w14:paraId="36DF00DE"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 xml:space="preserve">5. Принцип нравственного обогащения используемых в качестве средства видов деятельности — это воспитательное значение деятельности (оказывая кому-то помощь, мы воспитываем доброту, отзывчивость, толерантность) и социально-коммуникативное развитие (умение договариваться, работая в парах и </w:t>
      </w:r>
      <w:proofErr w:type="spellStart"/>
      <w:r w:rsidRPr="00214072">
        <w:rPr>
          <w:rFonts w:ascii="Times New Roman" w:eastAsia="Times New Roman" w:hAnsi="Times New Roman" w:cs="Times New Roman"/>
          <w:color w:val="333333"/>
          <w:sz w:val="24"/>
          <w:szCs w:val="24"/>
          <w:lang w:eastAsia="ru-RU"/>
        </w:rPr>
        <w:t>микрогруппах</w:t>
      </w:r>
      <w:proofErr w:type="spellEnd"/>
      <w:r w:rsidRPr="00214072">
        <w:rPr>
          <w:rFonts w:ascii="Times New Roman" w:eastAsia="Times New Roman" w:hAnsi="Times New Roman" w:cs="Times New Roman"/>
          <w:color w:val="333333"/>
          <w:sz w:val="24"/>
          <w:szCs w:val="24"/>
          <w:lang w:eastAsia="ru-RU"/>
        </w:rPr>
        <w:t>, не мешать друг другу, не перебивать, слушать высказывания товарищей и т. д.).</w:t>
      </w:r>
    </w:p>
    <w:p w14:paraId="24311606"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6. Принцип сотрудничества при организации и управлении различными видами деятельности. Педагог должен умело, ненавязчиво организовывать и руководить деятельностью детей («Давайте вместе придумаем транспорт, на котором можно отправиться к Снежной Королеве»), находиться рядом, а не «над детьми».</w:t>
      </w:r>
    </w:p>
    <w:p w14:paraId="0A26A1B3"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7. Принцип активности ребенка в образовательном процессе заключается в целенаправленном активном восприятии им изучаемых явлений, их осмыслении, переработке и применении. Для того чтобы активизировать детей, педагог задает им вопросы («А как ты думаешь, Саша, на чем нам лучше отправиться к Снежной Королеве?», «Маша, что ты можешь предложить, чтобы волк не забрался в дом к зайчатам?» и т. д.), отмечает конкретные заслуги каждого ребенка («Марина замечательно выполнила трудное задание»).</w:t>
      </w:r>
    </w:p>
    <w:p w14:paraId="07160861" w14:textId="77777777" w:rsidR="00214072" w:rsidRPr="00214072" w:rsidRDefault="00214072" w:rsidP="00214072">
      <w:pPr>
        <w:spacing w:after="0" w:line="240" w:lineRule="auto"/>
        <w:jc w:val="center"/>
        <w:textAlignment w:val="baseline"/>
        <w:outlineLvl w:val="2"/>
        <w:rPr>
          <w:rFonts w:ascii="Times New Roman" w:eastAsia="Times New Roman" w:hAnsi="Times New Roman" w:cs="Times New Roman"/>
          <w:color w:val="444444"/>
          <w:sz w:val="24"/>
          <w:szCs w:val="24"/>
          <w:lang w:eastAsia="ru-RU"/>
        </w:rPr>
      </w:pPr>
      <w:r w:rsidRPr="00214072">
        <w:rPr>
          <w:rFonts w:ascii="Times New Roman" w:eastAsia="Times New Roman" w:hAnsi="Times New Roman" w:cs="Times New Roman"/>
          <w:b/>
          <w:bCs/>
          <w:color w:val="444444"/>
          <w:sz w:val="24"/>
          <w:szCs w:val="24"/>
          <w:bdr w:val="none" w:sz="0" w:space="0" w:color="auto" w:frame="1"/>
          <w:lang w:eastAsia="ru-RU"/>
        </w:rPr>
        <w:lastRenderedPageBreak/>
        <w:t>Структура</w:t>
      </w:r>
      <w:r w:rsidRPr="00214072">
        <w:rPr>
          <w:rFonts w:ascii="Times New Roman" w:eastAsia="Times New Roman" w:hAnsi="Times New Roman" w:cs="Times New Roman"/>
          <w:color w:val="444444"/>
          <w:sz w:val="24"/>
          <w:szCs w:val="24"/>
          <w:lang w:eastAsia="ru-RU"/>
        </w:rPr>
        <w:br/>
      </w:r>
      <w:r w:rsidRPr="00214072">
        <w:rPr>
          <w:rFonts w:ascii="Times New Roman" w:eastAsia="Times New Roman" w:hAnsi="Times New Roman" w:cs="Times New Roman"/>
          <w:b/>
          <w:bCs/>
          <w:color w:val="444444"/>
          <w:sz w:val="24"/>
          <w:szCs w:val="24"/>
          <w:bdr w:val="none" w:sz="0" w:space="0" w:color="auto" w:frame="1"/>
          <w:lang w:eastAsia="ru-RU"/>
        </w:rPr>
        <w:t>образовательной деятельности</w:t>
      </w:r>
      <w:r w:rsidRPr="00214072">
        <w:rPr>
          <w:rFonts w:ascii="Times New Roman" w:eastAsia="Times New Roman" w:hAnsi="Times New Roman" w:cs="Times New Roman"/>
          <w:color w:val="444444"/>
          <w:sz w:val="24"/>
          <w:szCs w:val="24"/>
          <w:lang w:eastAsia="ru-RU"/>
        </w:rPr>
        <w:br/>
      </w:r>
      <w:r w:rsidRPr="00214072">
        <w:rPr>
          <w:rFonts w:ascii="Times New Roman" w:eastAsia="Times New Roman" w:hAnsi="Times New Roman" w:cs="Times New Roman"/>
          <w:b/>
          <w:bCs/>
          <w:color w:val="444444"/>
          <w:sz w:val="24"/>
          <w:szCs w:val="24"/>
          <w:bdr w:val="none" w:sz="0" w:space="0" w:color="auto" w:frame="1"/>
          <w:lang w:eastAsia="ru-RU"/>
        </w:rPr>
        <w:t>на основе системно-деятельностного</w:t>
      </w:r>
      <w:r w:rsidRPr="00214072">
        <w:rPr>
          <w:rFonts w:ascii="Times New Roman" w:eastAsia="Times New Roman" w:hAnsi="Times New Roman" w:cs="Times New Roman"/>
          <w:color w:val="444444"/>
          <w:sz w:val="24"/>
          <w:szCs w:val="24"/>
          <w:lang w:eastAsia="ru-RU"/>
        </w:rPr>
        <w:br/>
      </w:r>
      <w:r w:rsidRPr="00214072">
        <w:rPr>
          <w:rFonts w:ascii="Times New Roman" w:eastAsia="Times New Roman" w:hAnsi="Times New Roman" w:cs="Times New Roman"/>
          <w:b/>
          <w:bCs/>
          <w:color w:val="444444"/>
          <w:sz w:val="24"/>
          <w:szCs w:val="24"/>
          <w:bdr w:val="none" w:sz="0" w:space="0" w:color="auto" w:frame="1"/>
          <w:lang w:eastAsia="ru-RU"/>
        </w:rPr>
        <w:t>подхода:</w:t>
      </w:r>
    </w:p>
    <w:p w14:paraId="734C1520" w14:textId="77777777" w:rsidR="00214072" w:rsidRPr="00214072" w:rsidRDefault="00214072" w:rsidP="00214072">
      <w:pPr>
        <w:numPr>
          <w:ilvl w:val="0"/>
          <w:numId w:val="2"/>
        </w:numPr>
        <w:spacing w:after="0" w:line="240" w:lineRule="auto"/>
        <w:ind w:left="1080"/>
        <w:textAlignment w:val="baseline"/>
        <w:rPr>
          <w:rFonts w:ascii="Times New Roman" w:eastAsia="Times New Roman" w:hAnsi="Times New Roman" w:cs="Times New Roman"/>
          <w:b/>
          <w:bCs/>
          <w:color w:val="333333"/>
          <w:sz w:val="24"/>
          <w:szCs w:val="24"/>
          <w:lang w:eastAsia="ru-RU"/>
        </w:rPr>
      </w:pPr>
      <w:r w:rsidRPr="00214072">
        <w:rPr>
          <w:rFonts w:ascii="Times New Roman" w:eastAsia="Times New Roman" w:hAnsi="Times New Roman" w:cs="Times New Roman"/>
          <w:b/>
          <w:bCs/>
          <w:color w:val="333333"/>
          <w:sz w:val="24"/>
          <w:szCs w:val="24"/>
          <w:lang w:eastAsia="ru-RU"/>
        </w:rPr>
        <w:t>Введение в образовательную ситуацию (организация детей);</w:t>
      </w:r>
    </w:p>
    <w:p w14:paraId="48D36D0D" w14:textId="77777777" w:rsidR="00214072" w:rsidRPr="00214072" w:rsidRDefault="00214072" w:rsidP="00214072">
      <w:pPr>
        <w:numPr>
          <w:ilvl w:val="0"/>
          <w:numId w:val="2"/>
        </w:numPr>
        <w:spacing w:after="0" w:line="240" w:lineRule="auto"/>
        <w:ind w:left="1080"/>
        <w:textAlignment w:val="baseline"/>
        <w:rPr>
          <w:rFonts w:ascii="Times New Roman" w:eastAsia="Times New Roman" w:hAnsi="Times New Roman" w:cs="Times New Roman"/>
          <w:b/>
          <w:bCs/>
          <w:color w:val="333333"/>
          <w:sz w:val="24"/>
          <w:szCs w:val="24"/>
          <w:lang w:eastAsia="ru-RU"/>
        </w:rPr>
      </w:pPr>
      <w:r w:rsidRPr="00214072">
        <w:rPr>
          <w:rFonts w:ascii="Times New Roman" w:eastAsia="Times New Roman" w:hAnsi="Times New Roman" w:cs="Times New Roman"/>
          <w:b/>
          <w:bCs/>
          <w:color w:val="333333"/>
          <w:sz w:val="24"/>
          <w:szCs w:val="24"/>
          <w:lang w:eastAsia="ru-RU"/>
        </w:rPr>
        <w:t>Создание проблемной ситуации, постановка цели, мотивирование к деятельности;</w:t>
      </w:r>
    </w:p>
    <w:p w14:paraId="720B7272" w14:textId="77777777" w:rsidR="00214072" w:rsidRPr="00214072" w:rsidRDefault="00214072" w:rsidP="00214072">
      <w:pPr>
        <w:numPr>
          <w:ilvl w:val="0"/>
          <w:numId w:val="2"/>
        </w:numPr>
        <w:spacing w:after="0" w:line="240" w:lineRule="auto"/>
        <w:ind w:left="1080"/>
        <w:textAlignment w:val="baseline"/>
        <w:rPr>
          <w:rFonts w:ascii="Times New Roman" w:eastAsia="Times New Roman" w:hAnsi="Times New Roman" w:cs="Times New Roman"/>
          <w:b/>
          <w:bCs/>
          <w:color w:val="333333"/>
          <w:sz w:val="24"/>
          <w:szCs w:val="24"/>
          <w:lang w:eastAsia="ru-RU"/>
        </w:rPr>
      </w:pPr>
      <w:r w:rsidRPr="00214072">
        <w:rPr>
          <w:rFonts w:ascii="Times New Roman" w:eastAsia="Times New Roman" w:hAnsi="Times New Roman" w:cs="Times New Roman"/>
          <w:b/>
          <w:bCs/>
          <w:color w:val="333333"/>
          <w:sz w:val="24"/>
          <w:szCs w:val="24"/>
          <w:lang w:eastAsia="ru-RU"/>
        </w:rPr>
        <w:t>Проектирование решения проблемной ситуации;</w:t>
      </w:r>
    </w:p>
    <w:p w14:paraId="3C3280BE" w14:textId="77777777" w:rsidR="00214072" w:rsidRPr="00214072" w:rsidRDefault="00214072" w:rsidP="00214072">
      <w:pPr>
        <w:numPr>
          <w:ilvl w:val="0"/>
          <w:numId w:val="2"/>
        </w:numPr>
        <w:spacing w:after="0" w:line="240" w:lineRule="auto"/>
        <w:ind w:left="1080"/>
        <w:textAlignment w:val="baseline"/>
        <w:rPr>
          <w:rFonts w:ascii="Times New Roman" w:eastAsia="Times New Roman" w:hAnsi="Times New Roman" w:cs="Times New Roman"/>
          <w:b/>
          <w:bCs/>
          <w:color w:val="333333"/>
          <w:sz w:val="24"/>
          <w:szCs w:val="24"/>
          <w:lang w:eastAsia="ru-RU"/>
        </w:rPr>
      </w:pPr>
      <w:r w:rsidRPr="00214072">
        <w:rPr>
          <w:rFonts w:ascii="Times New Roman" w:eastAsia="Times New Roman" w:hAnsi="Times New Roman" w:cs="Times New Roman"/>
          <w:b/>
          <w:bCs/>
          <w:color w:val="333333"/>
          <w:sz w:val="24"/>
          <w:szCs w:val="24"/>
          <w:lang w:eastAsia="ru-RU"/>
        </w:rPr>
        <w:t>Выполнение действий;</w:t>
      </w:r>
    </w:p>
    <w:p w14:paraId="7881C047" w14:textId="77777777" w:rsidR="00214072" w:rsidRPr="00214072" w:rsidRDefault="00214072" w:rsidP="00214072">
      <w:pPr>
        <w:numPr>
          <w:ilvl w:val="0"/>
          <w:numId w:val="2"/>
        </w:numPr>
        <w:spacing w:after="0" w:line="240" w:lineRule="auto"/>
        <w:ind w:left="1080"/>
        <w:textAlignment w:val="baseline"/>
        <w:rPr>
          <w:rFonts w:ascii="Times New Roman" w:eastAsia="Times New Roman" w:hAnsi="Times New Roman" w:cs="Times New Roman"/>
          <w:b/>
          <w:bCs/>
          <w:color w:val="333333"/>
          <w:sz w:val="24"/>
          <w:szCs w:val="24"/>
          <w:lang w:eastAsia="ru-RU"/>
        </w:rPr>
      </w:pPr>
      <w:r w:rsidRPr="00214072">
        <w:rPr>
          <w:rFonts w:ascii="Times New Roman" w:eastAsia="Times New Roman" w:hAnsi="Times New Roman" w:cs="Times New Roman"/>
          <w:b/>
          <w:bCs/>
          <w:color w:val="333333"/>
          <w:sz w:val="24"/>
          <w:szCs w:val="24"/>
          <w:lang w:eastAsia="ru-RU"/>
        </w:rPr>
        <w:t>Подведение итогов, анализ деятельности.</w:t>
      </w:r>
    </w:p>
    <w:p w14:paraId="24BA5A08"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Образовательная деятельность на основе системно-деятельностного подхода имеет определенную структуру. Рассмотрим подробнее каждый из этапов.</w:t>
      </w:r>
    </w:p>
    <w:p w14:paraId="1C1CB0A9"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Введение в образовательную ситуацию (организация детей) предполагает создание психологической направленности на игровую деятельность. Педагог использует те приемы, которые соответствуют ситуации и особенностям данной возрастной группы. Например, к детям кто-то приходит в гости, включается аудиозапись птичьих голосов, звуков леса, в группу вносится что-то новое (Красная книга, энциклопедия, игра, игрушка).</w:t>
      </w:r>
    </w:p>
    <w:p w14:paraId="13B20F60" w14:textId="77777777" w:rsidR="00214072" w:rsidRPr="00214072" w:rsidRDefault="00214072" w:rsidP="00214072">
      <w:pPr>
        <w:spacing w:after="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Важным этапом образовательной деятельности на основе системно-деятельностного подхода является </w:t>
      </w:r>
      <w:r w:rsidRPr="00214072">
        <w:rPr>
          <w:rFonts w:ascii="Times New Roman" w:eastAsia="Times New Roman" w:hAnsi="Times New Roman" w:cs="Times New Roman"/>
          <w:b/>
          <w:bCs/>
          <w:color w:val="333333"/>
          <w:sz w:val="24"/>
          <w:szCs w:val="24"/>
          <w:bdr w:val="none" w:sz="0" w:space="0" w:color="auto" w:frame="1"/>
          <w:lang w:eastAsia="ru-RU"/>
        </w:rPr>
        <w:t>создание проблемной ситуации</w:t>
      </w:r>
      <w:r w:rsidRPr="00214072">
        <w:rPr>
          <w:rFonts w:ascii="Times New Roman" w:eastAsia="Times New Roman" w:hAnsi="Times New Roman" w:cs="Times New Roman"/>
          <w:color w:val="333333"/>
          <w:sz w:val="24"/>
          <w:szCs w:val="24"/>
          <w:lang w:eastAsia="ru-RU"/>
        </w:rPr>
        <w:t>, постановка цели, мотивирование к деятельности. Чтобы тема образовательной деятельности не была навязана воспитателем, он дает детям возможность действовать в хорошо знакомой ситуации, а затем создает проблемную ситуацию (затруднение), которая активизирует воспитанников и вызывает у них интерес к теме. Например: «</w:t>
      </w:r>
      <w:proofErr w:type="spellStart"/>
      <w:r w:rsidRPr="00214072">
        <w:rPr>
          <w:rFonts w:ascii="Times New Roman" w:eastAsia="Times New Roman" w:hAnsi="Times New Roman" w:cs="Times New Roman"/>
          <w:color w:val="333333"/>
          <w:sz w:val="24"/>
          <w:szCs w:val="24"/>
          <w:lang w:eastAsia="ru-RU"/>
        </w:rPr>
        <w:t>Лунтик</w:t>
      </w:r>
      <w:proofErr w:type="spellEnd"/>
      <w:r w:rsidRPr="00214072">
        <w:rPr>
          <w:rFonts w:ascii="Times New Roman" w:eastAsia="Times New Roman" w:hAnsi="Times New Roman" w:cs="Times New Roman"/>
          <w:color w:val="333333"/>
          <w:sz w:val="24"/>
          <w:szCs w:val="24"/>
          <w:lang w:eastAsia="ru-RU"/>
        </w:rPr>
        <w:t xml:space="preserve"> любит гулять в лесу. Ребята, а вы любите гулять в весеннем лесу? А что вам там нравится? Какие цветы растут в лесу? Назовите их. А вы рвете цветы, дарите их маме? А вот </w:t>
      </w:r>
      <w:proofErr w:type="spellStart"/>
      <w:r w:rsidRPr="00214072">
        <w:rPr>
          <w:rFonts w:ascii="Times New Roman" w:eastAsia="Times New Roman" w:hAnsi="Times New Roman" w:cs="Times New Roman"/>
          <w:color w:val="333333"/>
          <w:sz w:val="24"/>
          <w:szCs w:val="24"/>
          <w:lang w:eastAsia="ru-RU"/>
        </w:rPr>
        <w:t>Лунтик</w:t>
      </w:r>
      <w:proofErr w:type="spellEnd"/>
      <w:r w:rsidRPr="00214072">
        <w:rPr>
          <w:rFonts w:ascii="Times New Roman" w:eastAsia="Times New Roman" w:hAnsi="Times New Roman" w:cs="Times New Roman"/>
          <w:color w:val="333333"/>
          <w:sz w:val="24"/>
          <w:szCs w:val="24"/>
          <w:lang w:eastAsia="ru-RU"/>
        </w:rPr>
        <w:t xml:space="preserve"> мне сказал, что он хотел нарвать цветов и подарить бабе Капе на праздник, но на полянке растет только трава. Куда же исчезли все цветы? Мы можем помочь </w:t>
      </w:r>
      <w:proofErr w:type="spellStart"/>
      <w:r w:rsidRPr="00214072">
        <w:rPr>
          <w:rFonts w:ascii="Times New Roman" w:eastAsia="Times New Roman" w:hAnsi="Times New Roman" w:cs="Times New Roman"/>
          <w:color w:val="333333"/>
          <w:sz w:val="24"/>
          <w:szCs w:val="24"/>
          <w:lang w:eastAsia="ru-RU"/>
        </w:rPr>
        <w:t>Лунтику</w:t>
      </w:r>
      <w:proofErr w:type="spellEnd"/>
      <w:r w:rsidRPr="00214072">
        <w:rPr>
          <w:rFonts w:ascii="Times New Roman" w:eastAsia="Times New Roman" w:hAnsi="Times New Roman" w:cs="Times New Roman"/>
          <w:color w:val="333333"/>
          <w:sz w:val="24"/>
          <w:szCs w:val="24"/>
          <w:lang w:eastAsia="ru-RU"/>
        </w:rPr>
        <w:t>? Хотите узнать, куда исчезли цветы?».</w:t>
      </w:r>
    </w:p>
    <w:p w14:paraId="31049065" w14:textId="77777777" w:rsidR="00214072" w:rsidRPr="00214072" w:rsidRDefault="00214072" w:rsidP="00214072">
      <w:pPr>
        <w:spacing w:after="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b/>
          <w:bCs/>
          <w:color w:val="333333"/>
          <w:sz w:val="24"/>
          <w:szCs w:val="24"/>
          <w:bdr w:val="none" w:sz="0" w:space="0" w:color="auto" w:frame="1"/>
          <w:lang w:eastAsia="ru-RU"/>
        </w:rPr>
        <w:t>Следующий этап — проектирование решения проблемной ситуации</w:t>
      </w:r>
      <w:r w:rsidRPr="00214072">
        <w:rPr>
          <w:rFonts w:ascii="Times New Roman" w:eastAsia="Times New Roman" w:hAnsi="Times New Roman" w:cs="Times New Roman"/>
          <w:color w:val="333333"/>
          <w:sz w:val="24"/>
          <w:szCs w:val="24"/>
          <w:lang w:eastAsia="ru-RU"/>
        </w:rPr>
        <w:t>. Педагог с помощью подводящего диалога помогает воспитанникам самостоятельно выйти из проблемной ситуации, найти пути ее решения. Например: «Где мы можем узнать, куда исчезли цветы? Вы можете спросить у взрослых. Спросите у меня. Хотите, я познакомлю вас с Красной книгой, куда занесены эти цветы?». На этом этапе важно не оценивать ответы детей, а предлагать им делать что-то на выбор, опираться на их личный опыт.</w:t>
      </w:r>
    </w:p>
    <w:p w14:paraId="17244737" w14:textId="77777777" w:rsidR="00214072" w:rsidRPr="00214072" w:rsidRDefault="00214072" w:rsidP="00214072">
      <w:pPr>
        <w:spacing w:after="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b/>
          <w:bCs/>
          <w:color w:val="333333"/>
          <w:sz w:val="24"/>
          <w:szCs w:val="24"/>
          <w:bdr w:val="none" w:sz="0" w:space="0" w:color="auto" w:frame="1"/>
          <w:lang w:eastAsia="ru-RU"/>
        </w:rPr>
        <w:t>На этапе выполнения действий </w:t>
      </w:r>
      <w:r w:rsidRPr="00214072">
        <w:rPr>
          <w:rFonts w:ascii="Times New Roman" w:eastAsia="Times New Roman" w:hAnsi="Times New Roman" w:cs="Times New Roman"/>
          <w:color w:val="333333"/>
          <w:sz w:val="24"/>
          <w:szCs w:val="24"/>
          <w:lang w:eastAsia="ru-RU"/>
        </w:rPr>
        <w:t>составляется новый алгоритм деятельности на основе старого и происходит возвращение в проблемную ситуацию.</w:t>
      </w:r>
    </w:p>
    <w:p w14:paraId="65CCB842" w14:textId="77777777" w:rsidR="00214072" w:rsidRPr="00214072" w:rsidRDefault="00214072" w:rsidP="00214072">
      <w:pPr>
        <w:spacing w:after="360" w:line="240" w:lineRule="auto"/>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 xml:space="preserve">Для решения проблемной ситуации используются дидактический материал, разные формы организации детей. Например, педагог организует обсуждение детьми проблемы в </w:t>
      </w:r>
      <w:proofErr w:type="spellStart"/>
      <w:r w:rsidRPr="00214072">
        <w:rPr>
          <w:rFonts w:ascii="Times New Roman" w:eastAsia="Times New Roman" w:hAnsi="Times New Roman" w:cs="Times New Roman"/>
          <w:color w:val="333333"/>
          <w:sz w:val="24"/>
          <w:szCs w:val="24"/>
          <w:lang w:eastAsia="ru-RU"/>
        </w:rPr>
        <w:t>микрогруппах</w:t>
      </w:r>
      <w:proofErr w:type="spellEnd"/>
      <w:r w:rsidRPr="00214072">
        <w:rPr>
          <w:rFonts w:ascii="Times New Roman" w:eastAsia="Times New Roman" w:hAnsi="Times New Roman" w:cs="Times New Roman"/>
          <w:color w:val="333333"/>
          <w:sz w:val="24"/>
          <w:szCs w:val="24"/>
          <w:lang w:eastAsia="ru-RU"/>
        </w:rPr>
        <w:t xml:space="preserve">: «Что люди могут сделать, чтобы не исчезали цветы, животные, птицы? Что конкретно мы можем для этого сделать?». Воспитанники выбирают из предложенных воспитателем знаки, которые подходят для решения проблемы в их </w:t>
      </w:r>
      <w:proofErr w:type="spellStart"/>
      <w:r w:rsidRPr="00214072">
        <w:rPr>
          <w:rFonts w:ascii="Times New Roman" w:eastAsia="Times New Roman" w:hAnsi="Times New Roman" w:cs="Times New Roman"/>
          <w:color w:val="333333"/>
          <w:sz w:val="24"/>
          <w:szCs w:val="24"/>
          <w:lang w:eastAsia="ru-RU"/>
        </w:rPr>
        <w:t>микрогруппе</w:t>
      </w:r>
      <w:proofErr w:type="spellEnd"/>
      <w:r w:rsidRPr="00214072">
        <w:rPr>
          <w:rFonts w:ascii="Times New Roman" w:eastAsia="Times New Roman" w:hAnsi="Times New Roman" w:cs="Times New Roman"/>
          <w:color w:val="333333"/>
          <w:sz w:val="24"/>
          <w:szCs w:val="24"/>
          <w:lang w:eastAsia="ru-RU"/>
        </w:rPr>
        <w:t>, рассказывают, что они обозначают: «Не рвите цветы», «Не топчите цветы», «Не уносите детенышей животных домой», «Не разоряйте птичьи гнезда».</w:t>
      </w:r>
    </w:p>
    <w:p w14:paraId="79C5AD6A" w14:textId="77777777" w:rsidR="00214072" w:rsidRPr="00214072" w:rsidRDefault="00214072" w:rsidP="00214072">
      <w:pPr>
        <w:spacing w:after="360" w:line="240" w:lineRule="auto"/>
        <w:jc w:val="both"/>
        <w:textAlignment w:val="baseline"/>
        <w:rPr>
          <w:rFonts w:ascii="Times New Roman" w:eastAsia="Times New Roman" w:hAnsi="Times New Roman" w:cs="Times New Roman"/>
          <w:b/>
          <w:bCs/>
          <w:color w:val="333333"/>
          <w:sz w:val="24"/>
          <w:szCs w:val="24"/>
          <w:lang w:eastAsia="ru-RU"/>
        </w:rPr>
      </w:pPr>
      <w:r w:rsidRPr="00214072">
        <w:rPr>
          <w:rFonts w:ascii="Times New Roman" w:eastAsia="Times New Roman" w:hAnsi="Times New Roman" w:cs="Times New Roman"/>
          <w:b/>
          <w:bCs/>
          <w:color w:val="333333"/>
          <w:sz w:val="24"/>
          <w:szCs w:val="24"/>
          <w:lang w:eastAsia="ru-RU"/>
        </w:rPr>
        <w:t>Также данный этап предусматривает:</w:t>
      </w:r>
    </w:p>
    <w:p w14:paraId="2F9ABBDC" w14:textId="77777777" w:rsidR="00214072" w:rsidRPr="00214072" w:rsidRDefault="00214072" w:rsidP="00214072">
      <w:pPr>
        <w:numPr>
          <w:ilvl w:val="0"/>
          <w:numId w:val="3"/>
        </w:numPr>
        <w:spacing w:after="0" w:line="240" w:lineRule="auto"/>
        <w:ind w:left="1080"/>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нахождение места «нового» знания в системе представлений ребенка (например: «Мы знаем, что цветы исчезли, потому что люди их рвут, топчут. А этого делать нельзя»);</w:t>
      </w:r>
    </w:p>
    <w:p w14:paraId="5E25C69B" w14:textId="77777777" w:rsidR="00214072" w:rsidRPr="00214072" w:rsidRDefault="00214072" w:rsidP="00214072">
      <w:pPr>
        <w:numPr>
          <w:ilvl w:val="0"/>
          <w:numId w:val="3"/>
        </w:numPr>
        <w:spacing w:after="0" w:line="240" w:lineRule="auto"/>
        <w:ind w:left="1080"/>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 xml:space="preserve">возможность применения «нового» знания в повседневной жизни (например: «Чтобы </w:t>
      </w:r>
      <w:proofErr w:type="spellStart"/>
      <w:r w:rsidRPr="00214072">
        <w:rPr>
          <w:rFonts w:ascii="Times New Roman" w:eastAsia="Times New Roman" w:hAnsi="Times New Roman" w:cs="Times New Roman"/>
          <w:color w:val="333333"/>
          <w:sz w:val="24"/>
          <w:szCs w:val="24"/>
          <w:lang w:eastAsia="ru-RU"/>
        </w:rPr>
        <w:t>Лунтик</w:t>
      </w:r>
      <w:proofErr w:type="spellEnd"/>
      <w:r w:rsidRPr="00214072">
        <w:rPr>
          <w:rFonts w:ascii="Times New Roman" w:eastAsia="Times New Roman" w:hAnsi="Times New Roman" w:cs="Times New Roman"/>
          <w:color w:val="333333"/>
          <w:sz w:val="24"/>
          <w:szCs w:val="24"/>
          <w:lang w:eastAsia="ru-RU"/>
        </w:rPr>
        <w:t xml:space="preserve"> порадовал бабу Капу, мы нарисуем целую поляну цветов. А знаки мы расставим на нашей экологической тропинке. Пусть все узнают, как надо относиться к природе»);</w:t>
      </w:r>
    </w:p>
    <w:p w14:paraId="6A41006C" w14:textId="77777777" w:rsidR="00214072" w:rsidRPr="00214072" w:rsidRDefault="00214072" w:rsidP="00214072">
      <w:pPr>
        <w:numPr>
          <w:ilvl w:val="0"/>
          <w:numId w:val="3"/>
        </w:numPr>
        <w:spacing w:after="0" w:line="240" w:lineRule="auto"/>
        <w:ind w:left="1080"/>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lastRenderedPageBreak/>
        <w:t xml:space="preserve">самопроверку и коррекцию деятельности (например: «Ребята, как вы думаете, мы справились с проблемой </w:t>
      </w:r>
      <w:proofErr w:type="spellStart"/>
      <w:r w:rsidRPr="00214072">
        <w:rPr>
          <w:rFonts w:ascii="Times New Roman" w:eastAsia="Times New Roman" w:hAnsi="Times New Roman" w:cs="Times New Roman"/>
          <w:color w:val="333333"/>
          <w:sz w:val="24"/>
          <w:szCs w:val="24"/>
          <w:lang w:eastAsia="ru-RU"/>
        </w:rPr>
        <w:t>Лунтика</w:t>
      </w:r>
      <w:proofErr w:type="spellEnd"/>
      <w:r w:rsidRPr="00214072">
        <w:rPr>
          <w:rFonts w:ascii="Times New Roman" w:eastAsia="Times New Roman" w:hAnsi="Times New Roman" w:cs="Times New Roman"/>
          <w:color w:val="333333"/>
          <w:sz w:val="24"/>
          <w:szCs w:val="24"/>
          <w:lang w:eastAsia="ru-RU"/>
        </w:rPr>
        <w:t>?»).</w:t>
      </w:r>
    </w:p>
    <w:p w14:paraId="5ABA2073" w14:textId="77777777" w:rsidR="00214072" w:rsidRPr="00214072" w:rsidRDefault="00214072" w:rsidP="00214072">
      <w:pPr>
        <w:spacing w:after="360" w:line="240" w:lineRule="auto"/>
        <w:textAlignment w:val="baseline"/>
        <w:rPr>
          <w:rFonts w:ascii="Times New Roman" w:eastAsia="Times New Roman" w:hAnsi="Times New Roman" w:cs="Times New Roman"/>
          <w:b/>
          <w:bCs/>
          <w:color w:val="333333"/>
          <w:sz w:val="24"/>
          <w:szCs w:val="24"/>
          <w:lang w:eastAsia="ru-RU"/>
        </w:rPr>
      </w:pPr>
      <w:r w:rsidRPr="00214072">
        <w:rPr>
          <w:rFonts w:ascii="Times New Roman" w:eastAsia="Times New Roman" w:hAnsi="Times New Roman" w:cs="Times New Roman"/>
          <w:b/>
          <w:bCs/>
          <w:color w:val="333333"/>
          <w:sz w:val="24"/>
          <w:szCs w:val="24"/>
          <w:lang w:eastAsia="ru-RU"/>
        </w:rPr>
        <w:t>Этап подведения итогов и анализа деятельности включает:</w:t>
      </w:r>
    </w:p>
    <w:p w14:paraId="317BC73A" w14:textId="77777777" w:rsidR="00214072" w:rsidRPr="00214072" w:rsidRDefault="00214072" w:rsidP="00214072">
      <w:pPr>
        <w:numPr>
          <w:ilvl w:val="0"/>
          <w:numId w:val="4"/>
        </w:numPr>
        <w:spacing w:after="0" w:line="240" w:lineRule="auto"/>
        <w:ind w:left="1080"/>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фиксацию движения по содержанию («Что мы сделали? Как мы это сделали? Зачем?»);</w:t>
      </w:r>
    </w:p>
    <w:p w14:paraId="7496C1AD" w14:textId="77777777" w:rsidR="00214072" w:rsidRPr="00214072" w:rsidRDefault="00214072" w:rsidP="00214072">
      <w:pPr>
        <w:numPr>
          <w:ilvl w:val="0"/>
          <w:numId w:val="4"/>
        </w:numPr>
        <w:spacing w:after="0" w:line="240" w:lineRule="auto"/>
        <w:ind w:left="1080"/>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выяснение практического применения нового содержательного шага («Важно ли то, что вы сегодня узнали?», «Для чего это пригодится вам в жизни?»);</w:t>
      </w:r>
    </w:p>
    <w:p w14:paraId="5691003C" w14:textId="77777777" w:rsidR="00214072" w:rsidRPr="00214072" w:rsidRDefault="00214072" w:rsidP="00214072">
      <w:pPr>
        <w:numPr>
          <w:ilvl w:val="0"/>
          <w:numId w:val="4"/>
        </w:numPr>
        <w:spacing w:after="0" w:line="240" w:lineRule="auto"/>
        <w:ind w:left="1080"/>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 xml:space="preserve">эмоциональную оценку деятельности («У вас было желание помогать </w:t>
      </w:r>
      <w:proofErr w:type="spellStart"/>
      <w:r w:rsidRPr="00214072">
        <w:rPr>
          <w:rFonts w:ascii="Times New Roman" w:eastAsia="Times New Roman" w:hAnsi="Times New Roman" w:cs="Times New Roman"/>
          <w:color w:val="333333"/>
          <w:sz w:val="24"/>
          <w:szCs w:val="24"/>
          <w:lang w:eastAsia="ru-RU"/>
        </w:rPr>
        <w:t>Лунтику</w:t>
      </w:r>
      <w:proofErr w:type="spellEnd"/>
      <w:r w:rsidRPr="00214072">
        <w:rPr>
          <w:rFonts w:ascii="Times New Roman" w:eastAsia="Times New Roman" w:hAnsi="Times New Roman" w:cs="Times New Roman"/>
          <w:color w:val="333333"/>
          <w:sz w:val="24"/>
          <w:szCs w:val="24"/>
          <w:lang w:eastAsia="ru-RU"/>
        </w:rPr>
        <w:t>? Что вы почувствовали, когда узнали, что многие растения занесены в Красную книгу?»);</w:t>
      </w:r>
    </w:p>
    <w:p w14:paraId="13C2D757" w14:textId="77777777" w:rsidR="00214072" w:rsidRPr="00214072" w:rsidRDefault="00214072" w:rsidP="00214072">
      <w:pPr>
        <w:numPr>
          <w:ilvl w:val="0"/>
          <w:numId w:val="4"/>
        </w:numPr>
        <w:spacing w:after="0" w:line="240" w:lineRule="auto"/>
        <w:ind w:left="1080"/>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рефлексия групповой деятельности («Что вам удалось сделать вместе, в команде? У вас все получилось?»);</w:t>
      </w:r>
    </w:p>
    <w:p w14:paraId="34CBDA68" w14:textId="77777777" w:rsidR="00214072" w:rsidRPr="00214072" w:rsidRDefault="00214072" w:rsidP="00214072">
      <w:pPr>
        <w:numPr>
          <w:ilvl w:val="0"/>
          <w:numId w:val="4"/>
        </w:numPr>
        <w:spacing w:after="0" w:line="240" w:lineRule="auto"/>
        <w:ind w:left="1080"/>
        <w:jc w:val="both"/>
        <w:textAlignment w:val="baseline"/>
        <w:rPr>
          <w:rFonts w:ascii="Times New Roman" w:eastAsia="Times New Roman" w:hAnsi="Times New Roman" w:cs="Times New Roman"/>
          <w:color w:val="333333"/>
          <w:sz w:val="24"/>
          <w:szCs w:val="24"/>
          <w:lang w:eastAsia="ru-RU"/>
        </w:rPr>
      </w:pPr>
      <w:r w:rsidRPr="00214072">
        <w:rPr>
          <w:rFonts w:ascii="Times New Roman" w:eastAsia="Times New Roman" w:hAnsi="Times New Roman" w:cs="Times New Roman"/>
          <w:color w:val="333333"/>
          <w:sz w:val="24"/>
          <w:szCs w:val="24"/>
          <w:lang w:eastAsia="ru-RU"/>
        </w:rPr>
        <w:t>рефлексия собственной деятельности ребенка («А у кого что-то не получилось? Что именно? Как вы думаете, почему?»).</w:t>
      </w:r>
    </w:p>
    <w:p w14:paraId="0B868B4C" w14:textId="77777777" w:rsidR="00214072" w:rsidRPr="00214072" w:rsidRDefault="00214072" w:rsidP="00214072">
      <w:pPr>
        <w:spacing w:after="360" w:line="240" w:lineRule="auto"/>
        <w:jc w:val="both"/>
        <w:textAlignment w:val="baseline"/>
        <w:rPr>
          <w:rFonts w:ascii="Times New Roman" w:eastAsia="Times New Roman" w:hAnsi="Times New Roman" w:cs="Times New Roman"/>
          <w:b/>
          <w:bCs/>
          <w:color w:val="333333"/>
          <w:sz w:val="24"/>
          <w:szCs w:val="24"/>
          <w:lang w:eastAsia="ru-RU"/>
        </w:rPr>
      </w:pPr>
      <w:r w:rsidRPr="00214072">
        <w:rPr>
          <w:rFonts w:ascii="Times New Roman" w:eastAsia="Times New Roman" w:hAnsi="Times New Roman" w:cs="Times New Roman"/>
          <w:b/>
          <w:bCs/>
          <w:color w:val="333333"/>
          <w:sz w:val="24"/>
          <w:szCs w:val="24"/>
          <w:lang w:eastAsia="ru-RU"/>
        </w:rPr>
        <w:t>Решение проблемной ситуации: «Как можно нарисовать зеленую траву, если нет зеленой краски»</w:t>
      </w:r>
    </w:p>
    <w:sectPr w:rsidR="00214072" w:rsidRPr="00214072" w:rsidSect="00214072">
      <w:pgSz w:w="11906" w:h="16838"/>
      <w:pgMar w:top="28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1C19ED"/>
    <w:multiLevelType w:val="multilevel"/>
    <w:tmpl w:val="7E6449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27F6844"/>
    <w:multiLevelType w:val="multilevel"/>
    <w:tmpl w:val="7DD49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110097"/>
    <w:multiLevelType w:val="multilevel"/>
    <w:tmpl w:val="93C8E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772431"/>
    <w:multiLevelType w:val="multilevel"/>
    <w:tmpl w:val="3216E5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88375F"/>
    <w:multiLevelType w:val="multilevel"/>
    <w:tmpl w:val="0BB0C0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D9C3768"/>
    <w:multiLevelType w:val="multilevel"/>
    <w:tmpl w:val="7A069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C024A3"/>
    <w:multiLevelType w:val="multilevel"/>
    <w:tmpl w:val="7BA013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798399A"/>
    <w:multiLevelType w:val="multilevel"/>
    <w:tmpl w:val="2C8EBB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A6D4A4F"/>
    <w:multiLevelType w:val="multilevel"/>
    <w:tmpl w:val="D65E5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135EA1"/>
    <w:multiLevelType w:val="multilevel"/>
    <w:tmpl w:val="3BC41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E96C28"/>
    <w:multiLevelType w:val="multilevel"/>
    <w:tmpl w:val="250EE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04D1740"/>
    <w:multiLevelType w:val="multilevel"/>
    <w:tmpl w:val="2F563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9"/>
  </w:num>
  <w:num w:numId="3">
    <w:abstractNumId w:val="8"/>
  </w:num>
  <w:num w:numId="4">
    <w:abstractNumId w:val="4"/>
  </w:num>
  <w:num w:numId="5">
    <w:abstractNumId w:val="2"/>
  </w:num>
  <w:num w:numId="6">
    <w:abstractNumId w:val="7"/>
  </w:num>
  <w:num w:numId="7">
    <w:abstractNumId w:val="0"/>
  </w:num>
  <w:num w:numId="8">
    <w:abstractNumId w:val="10"/>
  </w:num>
  <w:num w:numId="9">
    <w:abstractNumId w:val="1"/>
  </w:num>
  <w:num w:numId="10">
    <w:abstractNumId w:val="5"/>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7A78"/>
    <w:rsid w:val="00214072"/>
    <w:rsid w:val="00AB7A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B118E5"/>
  <w15:chartTrackingRefBased/>
  <w15:docId w15:val="{544E2187-3FFE-4DEF-868D-6EAE1D9F43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14072"/>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1522</Words>
  <Characters>8681</Characters>
  <Application>Microsoft Office Word</Application>
  <DocSecurity>0</DocSecurity>
  <Lines>72</Lines>
  <Paragraphs>20</Paragraphs>
  <ScaleCrop>false</ScaleCrop>
  <Company/>
  <LinksUpToDate>false</LinksUpToDate>
  <CharactersWithSpaces>10183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Елена</dc:creator>
  <cp:keywords/>
  <dc:description/>
  <cp:lastModifiedBy>Елена</cp:lastModifiedBy>
  <cp:revision>2</cp:revision>
  <dcterms:created xsi:type="dcterms:W3CDTF">2021-03-16T09:37:00Z</dcterms:created>
  <dcterms:modified xsi:type="dcterms:W3CDTF">2021-03-16T09:42:00Z</dcterms:modified>
</cp:coreProperties>
</file>