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b/>
          <w:bCs/>
          <w:sz w:val="36"/>
          <w:szCs w:val="36"/>
        </w:rPr>
        <w:t>"Речь детей раннего возраста"</w:t>
      </w:r>
      <w:bookmarkStart w:id="0" w:name="_GoBack"/>
      <w:bookmarkEnd w:id="0"/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4E6F6C">
        <w:rPr>
          <w:sz w:val="36"/>
          <w:szCs w:val="36"/>
        </w:rPr>
        <w:t>лопатом</w:t>
      </w:r>
      <w:proofErr w:type="spellEnd"/>
      <w:r w:rsidRPr="004E6F6C">
        <w:rPr>
          <w:sz w:val="36"/>
          <w:szCs w:val="36"/>
        </w:rPr>
        <w:t xml:space="preserve">, много </w:t>
      </w:r>
      <w:proofErr w:type="spellStart"/>
      <w:r w:rsidRPr="004E6F6C">
        <w:rPr>
          <w:sz w:val="36"/>
          <w:szCs w:val="36"/>
        </w:rPr>
        <w:t>карандашов</w:t>
      </w:r>
      <w:proofErr w:type="spellEnd"/>
      <w:r w:rsidRPr="004E6F6C">
        <w:rPr>
          <w:sz w:val="36"/>
          <w:szCs w:val="36"/>
        </w:rPr>
        <w:t>).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lastRenderedPageBreak/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- учить детей составлять описательный рассказ, называя характерные признаки предмета (по образцу);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- учить составлять простые предложения по картинке;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- учить пересказывать знакомые сказки, рассказы;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- заучивать с детьми простые стихотворения;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- вести диалог – беседовать с родителями и другими взрослыми, задавать вопросы и отвечать на них.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4E6F6C">
        <w:rPr>
          <w:sz w:val="36"/>
          <w:szCs w:val="36"/>
        </w:rPr>
        <w:t>своей</w:t>
      </w:r>
      <w:proofErr w:type="gramEnd"/>
      <w:r w:rsidRPr="004E6F6C">
        <w:rPr>
          <w:sz w:val="36"/>
          <w:szCs w:val="36"/>
        </w:rPr>
        <w:t>, пытаться исправить несоответствия.</w:t>
      </w:r>
    </w:p>
    <w:p w:rsidR="004E6F6C" w:rsidRPr="004E6F6C" w:rsidRDefault="004E6F6C" w:rsidP="004E6F6C">
      <w:pPr>
        <w:rPr>
          <w:sz w:val="36"/>
          <w:szCs w:val="36"/>
        </w:rPr>
      </w:pPr>
      <w:r w:rsidRPr="004E6F6C">
        <w:rPr>
          <w:sz w:val="36"/>
          <w:szCs w:val="36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4B66F5" w:rsidRPr="004E6F6C" w:rsidRDefault="004E6F6C">
      <w:pPr>
        <w:rPr>
          <w:sz w:val="36"/>
          <w:szCs w:val="36"/>
        </w:rPr>
      </w:pPr>
    </w:p>
    <w:sectPr w:rsidR="004B66F5" w:rsidRPr="004E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FE"/>
    <w:rsid w:val="004E6F6C"/>
    <w:rsid w:val="007650C9"/>
    <w:rsid w:val="00AC00FE"/>
    <w:rsid w:val="00C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Дьяченко</dc:creator>
  <cp:keywords/>
  <dc:description/>
  <cp:lastModifiedBy>Иван Дьяченко</cp:lastModifiedBy>
  <cp:revision>2</cp:revision>
  <dcterms:created xsi:type="dcterms:W3CDTF">2025-10-09T16:59:00Z</dcterms:created>
  <dcterms:modified xsi:type="dcterms:W3CDTF">2025-10-09T17:07:00Z</dcterms:modified>
</cp:coreProperties>
</file>